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AF" w:rsidRDefault="000253AF" w:rsidP="000253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- 02.08.2021 г. с 09:30 до 12:30 КТП 6/0,4 кВ №105</w:t>
      </w:r>
      <w:r>
        <w:rPr>
          <w:rFonts w:ascii="Times New Roman" w:hAnsi="Times New Roman"/>
          <w:sz w:val="24"/>
          <w:szCs w:val="24"/>
        </w:rPr>
        <w:t xml:space="preserve">, для ремонта питающего кабеля потребителя 3 мкр. д.15.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мкр. № 3 МКУ ЦКС «Молодежный центр» Ветеринарный центр, частный сектор с 1 по 36 дом, 42, 61;</w:t>
      </w:r>
    </w:p>
    <w:p w:rsidR="000253AF" w:rsidRDefault="000253AF" w:rsidP="000253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3AF" w:rsidRDefault="000253AF" w:rsidP="000253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- 04.08.2021 г. с 09:30 до 12:30 КТП 6/0,4 кВ №105</w:t>
      </w:r>
      <w:r>
        <w:rPr>
          <w:rFonts w:ascii="Times New Roman" w:hAnsi="Times New Roman"/>
          <w:sz w:val="24"/>
          <w:szCs w:val="24"/>
        </w:rPr>
        <w:t>, для текущего ремонта КТП. Объекты, затронутые при отключении: мкр. № 3 МКУ ЦКС «Молодежный центр» Ветеринарный центр, частный сектор с 1 по 36 дом, 42, 61;</w:t>
      </w:r>
    </w:p>
    <w:p w:rsidR="000253AF" w:rsidRDefault="000253AF" w:rsidP="000253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3AF" w:rsidRDefault="000253AF" w:rsidP="000253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- 04.08.2021 г. с 14:30 до 18:00 КТП 6/0,4 кВ №107</w:t>
      </w:r>
      <w:r>
        <w:rPr>
          <w:rFonts w:ascii="Times New Roman" w:hAnsi="Times New Roman"/>
          <w:sz w:val="24"/>
          <w:szCs w:val="24"/>
        </w:rPr>
        <w:t>, для текущего ремонта КТП. Объекты, затронутые при отключении: ООО ТАЛИНСКОЕ БЛАГОУСТРОЙСТВО КНС-2, 5мкр коттедж 84 (Крючков);</w:t>
      </w:r>
    </w:p>
    <w:p w:rsidR="000253AF" w:rsidRDefault="000253AF" w:rsidP="000253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3AF" w:rsidRDefault="000253AF" w:rsidP="000253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- 05.08.2021 г. с 09:30 до 12:30 КТП 6/0,4 кВ №111</w:t>
      </w:r>
      <w:r>
        <w:rPr>
          <w:rFonts w:ascii="Times New Roman" w:hAnsi="Times New Roman"/>
          <w:sz w:val="24"/>
          <w:szCs w:val="24"/>
        </w:rPr>
        <w:t>, для проведения работ по замене балансового прибора учета и установке маршрутизатора. Объекты, затронутые при отключении: мкр. № 5 коттедж 83, мкр. № 1 д. 24, УК "ТБ" ОДН д.24, Лыжная база;</w:t>
      </w:r>
    </w:p>
    <w:p w:rsidR="000253AF" w:rsidRDefault="000253AF" w:rsidP="000253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3AF" w:rsidRDefault="000253AF" w:rsidP="000253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- 05.08.2021 г. с 14:30 до 18:00 КТП 6/0,4 кВ №113</w:t>
      </w:r>
      <w:r>
        <w:rPr>
          <w:rFonts w:ascii="Times New Roman" w:hAnsi="Times New Roman"/>
          <w:sz w:val="24"/>
          <w:szCs w:val="24"/>
        </w:rPr>
        <w:t>, для текущего ремонта КТП. Объекты, затронутые при отключении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Лыжная база</w:t>
      </w:r>
    </w:p>
    <w:p w:rsidR="000253AF" w:rsidRDefault="000253AF" w:rsidP="000253A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566C" w:rsidRPr="000253AF" w:rsidRDefault="0028566C" w:rsidP="000253AF">
      <w:bookmarkStart w:id="0" w:name="_GoBack"/>
      <w:bookmarkEnd w:id="0"/>
    </w:p>
    <w:sectPr w:rsidR="0028566C" w:rsidRPr="000253AF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253AF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B03B5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5C0495"/>
    <w:rsid w:val="006259F5"/>
    <w:rsid w:val="00641FC7"/>
    <w:rsid w:val="006C5D8B"/>
    <w:rsid w:val="006F5ADD"/>
    <w:rsid w:val="00716655"/>
    <w:rsid w:val="00720DF7"/>
    <w:rsid w:val="007A4710"/>
    <w:rsid w:val="007E6BDE"/>
    <w:rsid w:val="007F6D97"/>
    <w:rsid w:val="008054BC"/>
    <w:rsid w:val="00811DB4"/>
    <w:rsid w:val="008373BA"/>
    <w:rsid w:val="008734BF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C838C1"/>
    <w:rsid w:val="00CB5B93"/>
    <w:rsid w:val="00D0231F"/>
    <w:rsid w:val="00D52FED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2021-07-30T10:06:00Z</dcterms:created>
  <dcterms:modified xsi:type="dcterms:W3CDTF">2021-07-30T10:06:00Z</dcterms:modified>
</cp:coreProperties>
</file>